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E063" w14:textId="77777777" w:rsidR="00793E31" w:rsidRPr="008D192A" w:rsidRDefault="00793E31" w:rsidP="00793E31">
      <w:pPr>
        <w:jc w:val="center"/>
        <w:rPr>
          <w:b/>
          <w:bCs/>
          <w:sz w:val="28"/>
          <w:szCs w:val="28"/>
        </w:rPr>
      </w:pPr>
      <w:r w:rsidRPr="008D192A">
        <w:rPr>
          <w:b/>
          <w:bCs/>
          <w:sz w:val="28"/>
          <w:szCs w:val="28"/>
        </w:rPr>
        <w:t>Ultimate Guide to Academic Communities</w:t>
      </w:r>
      <w:r>
        <w:rPr>
          <w:b/>
          <w:bCs/>
          <w:sz w:val="28"/>
          <w:szCs w:val="28"/>
        </w:rPr>
        <w:t xml:space="preserve"> – College of Arts &amp; Sciences Edition</w:t>
      </w:r>
    </w:p>
    <w:p w14:paraId="2D56FEDF" w14:textId="77777777" w:rsidR="00793E31" w:rsidRPr="006E6D4F" w:rsidRDefault="00793E31" w:rsidP="00793E31">
      <w:pPr>
        <w:rPr>
          <w:b/>
          <w:bCs/>
          <w:sz w:val="24"/>
          <w:szCs w:val="24"/>
          <w:u w:val="single"/>
        </w:rPr>
      </w:pPr>
      <w:r w:rsidRPr="006E6D4F">
        <w:rPr>
          <w:b/>
          <w:bCs/>
          <w:sz w:val="24"/>
          <w:szCs w:val="24"/>
          <w:u w:val="single"/>
        </w:rPr>
        <w:t xml:space="preserve">Knock out Gen-Ed Requirements with an FLC! </w:t>
      </w:r>
      <w:r w:rsidRPr="006E6D4F">
        <w:rPr>
          <w:sz w:val="24"/>
          <w:szCs w:val="24"/>
          <w:u w:val="single"/>
        </w:rPr>
        <w:t>(6 Credits each)</w:t>
      </w:r>
    </w:p>
    <w:p w14:paraId="7D7C80BB" w14:textId="77777777" w:rsidR="00793E31" w:rsidRPr="00AE74C1" w:rsidRDefault="00793E31" w:rsidP="00793E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E74C1">
        <w:rPr>
          <w:b/>
          <w:bCs/>
          <w:sz w:val="24"/>
          <w:szCs w:val="24"/>
        </w:rPr>
        <w:t>Street Knowledge</w:t>
      </w:r>
      <w:r>
        <w:rPr>
          <w:sz w:val="24"/>
          <w:szCs w:val="24"/>
        </w:rPr>
        <w:t xml:space="preserve"> | Section 613 | CCST 2110 &amp; FDMA 2110 | CRNS: 67534 &amp; 67382 | 2 Gen-Ed &amp; Diversity Requirement</w:t>
      </w:r>
    </w:p>
    <w:p w14:paraId="2C639054" w14:textId="77777777" w:rsidR="00793E31" w:rsidRDefault="00793E31" w:rsidP="00793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Explore themes of Hip-Hop cultures such as identity, community, resistance, and activism through film. </w:t>
      </w:r>
    </w:p>
    <w:p w14:paraId="02A4ACE1" w14:textId="77777777" w:rsidR="00793E31" w:rsidRDefault="00793E31" w:rsidP="00793E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Fairy &amp; Folktales</w:t>
      </w:r>
      <w:r>
        <w:rPr>
          <w:sz w:val="24"/>
          <w:szCs w:val="24"/>
        </w:rPr>
        <w:t>| Section 609 | ENGL 1110  &amp; COMP 2222 | CRNs: 66278 &amp; 71173 | 2 Gen-Ed</w:t>
      </w:r>
    </w:p>
    <w:p w14:paraId="0288D65C" w14:textId="77777777" w:rsidR="00793E31" w:rsidRDefault="00793E31" w:rsidP="00793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Explore stories from different geographical, social, </w:t>
      </w:r>
      <w:proofErr w:type="gramStart"/>
      <w:r>
        <w:rPr>
          <w:sz w:val="24"/>
          <w:szCs w:val="24"/>
        </w:rPr>
        <w:t>religious</w:t>
      </w:r>
      <w:proofErr w:type="gramEnd"/>
      <w:r>
        <w:rPr>
          <w:sz w:val="24"/>
          <w:szCs w:val="24"/>
        </w:rPr>
        <w:t xml:space="preserve"> and literary traditions. </w:t>
      </w:r>
    </w:p>
    <w:p w14:paraId="569437C0" w14:textId="77777777" w:rsidR="00793E31" w:rsidRDefault="00793E31" w:rsidP="00793E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192A">
        <w:rPr>
          <w:b/>
          <w:bCs/>
          <w:sz w:val="24"/>
          <w:szCs w:val="24"/>
        </w:rPr>
        <w:t>Music, Media &amp; Spoken Word in Politics</w:t>
      </w:r>
      <w:r w:rsidRPr="008D192A">
        <w:rPr>
          <w:sz w:val="24"/>
          <w:szCs w:val="24"/>
        </w:rPr>
        <w:t xml:space="preserve"> | </w:t>
      </w:r>
      <w:r>
        <w:rPr>
          <w:sz w:val="24"/>
          <w:szCs w:val="24"/>
        </w:rPr>
        <w:t xml:space="preserve">Section 615 &amp; 616 </w:t>
      </w:r>
      <w:r w:rsidRPr="008D192A">
        <w:rPr>
          <w:sz w:val="24"/>
          <w:szCs w:val="24"/>
        </w:rPr>
        <w:t xml:space="preserve">| </w:t>
      </w:r>
      <w:r>
        <w:rPr>
          <w:sz w:val="24"/>
          <w:szCs w:val="24"/>
        </w:rPr>
        <w:t>CCST 1125 &amp; COMM 1130 or ENGL 1110 | 2 Gen-Ed.</w:t>
      </w:r>
    </w:p>
    <w:p w14:paraId="0F2BB7A9" w14:textId="77777777" w:rsidR="00793E31" w:rsidRDefault="00793E31" w:rsidP="00793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</w:t>
      </w:r>
      <w:r w:rsidRPr="008D192A">
        <w:rPr>
          <w:sz w:val="24"/>
          <w:szCs w:val="24"/>
        </w:rPr>
        <w:t xml:space="preserve">xplore how issues of race, class, </w:t>
      </w:r>
      <w:proofErr w:type="gramStart"/>
      <w:r w:rsidRPr="008D192A">
        <w:rPr>
          <w:sz w:val="24"/>
          <w:szCs w:val="24"/>
        </w:rPr>
        <w:t>gender</w:t>
      </w:r>
      <w:proofErr w:type="gramEnd"/>
      <w:r w:rsidRPr="008D192A">
        <w:rPr>
          <w:sz w:val="24"/>
          <w:szCs w:val="24"/>
        </w:rPr>
        <w:t xml:space="preserve"> and sexuality have shaped historic and contemporary Latino societies and cultures. </w:t>
      </w:r>
    </w:p>
    <w:p w14:paraId="1B318458" w14:textId="77777777" w:rsidR="00793E31" w:rsidRPr="00AE74C1" w:rsidRDefault="00793E31" w:rsidP="00793E3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AE74C1">
        <w:rPr>
          <w:b/>
          <w:bCs/>
          <w:sz w:val="24"/>
          <w:szCs w:val="24"/>
        </w:rPr>
        <w:t>How do I Human?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| Section 606 | COMM 1130 &amp; PSYC 1110 | CRNs: 64701 &amp; 63848 | 2 Gen-Ed</w:t>
      </w:r>
    </w:p>
    <w:p w14:paraId="55AEF56A" w14:textId="77777777" w:rsidR="00793E31" w:rsidRDefault="00793E31" w:rsidP="00793E31">
      <w:pPr>
        <w:pStyle w:val="ListParagraph"/>
        <w:rPr>
          <w:sz w:val="24"/>
          <w:szCs w:val="24"/>
        </w:rPr>
      </w:pPr>
      <w:r w:rsidRPr="00AE74C1">
        <w:rPr>
          <w:sz w:val="24"/>
          <w:szCs w:val="24"/>
        </w:rPr>
        <w:t xml:space="preserve">Use principles of psychology and public speaking to help live your best life. </w:t>
      </w:r>
    </w:p>
    <w:p w14:paraId="3409CE5B" w14:textId="77777777" w:rsidR="00793E31" w:rsidRDefault="00793E31" w:rsidP="00793E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14D0">
        <w:rPr>
          <w:b/>
          <w:bCs/>
          <w:sz w:val="24"/>
          <w:szCs w:val="24"/>
        </w:rPr>
        <w:t>Fact Check American Politics</w:t>
      </w:r>
      <w:r>
        <w:rPr>
          <w:sz w:val="24"/>
          <w:szCs w:val="24"/>
        </w:rPr>
        <w:t xml:space="preserve"> | Section 612 | POLS 1120 &amp; MATH 1350 | CRNs 71108 &amp; 67384 | 2 Gen-Ed.</w:t>
      </w:r>
    </w:p>
    <w:p w14:paraId="773E53A5" w14:textId="77777777" w:rsidR="00793E31" w:rsidRDefault="00793E31" w:rsidP="00793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Examine the processes of American political life and use those lessons to bring the world of statistics to life. </w:t>
      </w:r>
    </w:p>
    <w:p w14:paraId="2D1BD1EF" w14:textId="77777777" w:rsidR="00793E31" w:rsidRPr="00744B4B" w:rsidRDefault="00793E31" w:rsidP="00793E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Language of Advertising </w:t>
      </w:r>
      <w:r w:rsidRPr="00744B4B">
        <w:rPr>
          <w:sz w:val="24"/>
          <w:szCs w:val="24"/>
        </w:rPr>
        <w:t xml:space="preserve">| Section 614 | ENGL 1110 &amp; LING 2110 | </w:t>
      </w:r>
      <w:r>
        <w:rPr>
          <w:sz w:val="24"/>
          <w:szCs w:val="24"/>
        </w:rPr>
        <w:t xml:space="preserve">CRNs: 66282 &amp; 64484 </w:t>
      </w:r>
      <w:r w:rsidRPr="00744B4B">
        <w:rPr>
          <w:sz w:val="24"/>
          <w:szCs w:val="24"/>
        </w:rPr>
        <w:t>| 2 Gen-Ed</w:t>
      </w:r>
    </w:p>
    <w:p w14:paraId="1F51945E" w14:textId="77777777" w:rsidR="00793E31" w:rsidRDefault="00793E31" w:rsidP="00793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Learn and research applications of Linguistics such as how dialectal differences are used in media.</w:t>
      </w:r>
    </w:p>
    <w:p w14:paraId="17B5AC1F" w14:textId="77777777" w:rsidR="00793E31" w:rsidRDefault="00793E31" w:rsidP="00793E31">
      <w:pPr>
        <w:pStyle w:val="ListParagraph"/>
        <w:rPr>
          <w:sz w:val="24"/>
          <w:szCs w:val="24"/>
        </w:rPr>
      </w:pPr>
    </w:p>
    <w:p w14:paraId="2F98F02A" w14:textId="77777777" w:rsidR="00793E31" w:rsidRDefault="00793E31" w:rsidP="00793E31">
      <w:pPr>
        <w:pStyle w:val="ListParagraph"/>
        <w:ind w:left="0"/>
        <w:rPr>
          <w:sz w:val="24"/>
          <w:szCs w:val="24"/>
        </w:rPr>
      </w:pPr>
      <w:r w:rsidRPr="008B1F5E">
        <w:rPr>
          <w:b/>
          <w:bCs/>
          <w:sz w:val="24"/>
          <w:szCs w:val="24"/>
        </w:rPr>
        <w:t>Get below the surface in a Deep Dive Course!</w:t>
      </w:r>
      <w:r>
        <w:rPr>
          <w:sz w:val="24"/>
          <w:szCs w:val="24"/>
        </w:rPr>
        <w:t xml:space="preserve"> 1-credit courses to engage in research dialogue with a UNM faculty member. Piloting in Fall 2021.</w:t>
      </w:r>
    </w:p>
    <w:p w14:paraId="19423900" w14:textId="77777777" w:rsidR="00793E31" w:rsidRDefault="00793E31" w:rsidP="00793E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75B">
        <w:rPr>
          <w:b/>
          <w:bCs/>
          <w:sz w:val="24"/>
          <w:szCs w:val="24"/>
        </w:rPr>
        <w:t>Connecting Ideas to Research in Sociology</w:t>
      </w:r>
      <w:r>
        <w:rPr>
          <w:sz w:val="24"/>
          <w:szCs w:val="24"/>
        </w:rPr>
        <w:t xml:space="preserve"> | Add LAIS 309:640 (1-credit) to SOCI 1110:003 (3 credit) | CRNs: 71429 &amp; </w:t>
      </w:r>
      <w:proofErr w:type="gramStart"/>
      <w:r>
        <w:rPr>
          <w:sz w:val="24"/>
          <w:szCs w:val="24"/>
        </w:rPr>
        <w:t>63798</w:t>
      </w:r>
      <w:proofErr w:type="gramEnd"/>
      <w:r>
        <w:rPr>
          <w:sz w:val="24"/>
          <w:szCs w:val="24"/>
        </w:rPr>
        <w:t xml:space="preserve"> </w:t>
      </w:r>
    </w:p>
    <w:p w14:paraId="1C918241" w14:textId="77777777" w:rsidR="00793E31" w:rsidRPr="00A76882" w:rsidRDefault="00793E31" w:rsidP="00793E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75B">
        <w:rPr>
          <w:b/>
          <w:bCs/>
          <w:sz w:val="24"/>
          <w:szCs w:val="24"/>
        </w:rPr>
        <w:t>Connecting Ideas to Research in</w:t>
      </w:r>
      <w:r>
        <w:rPr>
          <w:b/>
          <w:bCs/>
          <w:sz w:val="24"/>
          <w:szCs w:val="24"/>
        </w:rPr>
        <w:t xml:space="preserve"> Criminal Justice</w:t>
      </w:r>
      <w:r>
        <w:rPr>
          <w:sz w:val="24"/>
          <w:szCs w:val="24"/>
        </w:rPr>
        <w:t xml:space="preserve"> | Add LAIS 309:641 (1-credit) to SOCI 2120:003 (3 credit) | CRNs: 71428 &amp; </w:t>
      </w:r>
      <w:proofErr w:type="gramStart"/>
      <w:r>
        <w:rPr>
          <w:sz w:val="24"/>
          <w:szCs w:val="24"/>
        </w:rPr>
        <w:t>63783</w:t>
      </w:r>
      <w:proofErr w:type="gramEnd"/>
      <w:r>
        <w:rPr>
          <w:sz w:val="24"/>
          <w:szCs w:val="24"/>
        </w:rPr>
        <w:t xml:space="preserve"> </w:t>
      </w:r>
    </w:p>
    <w:p w14:paraId="153EB582" w14:textId="77777777" w:rsidR="00793E31" w:rsidRDefault="00793E31" w:rsidP="00793E31">
      <w:pPr>
        <w:pStyle w:val="ListParagraph"/>
        <w:ind w:left="0"/>
        <w:rPr>
          <w:sz w:val="24"/>
          <w:szCs w:val="24"/>
        </w:rPr>
      </w:pPr>
    </w:p>
    <w:p w14:paraId="21C5F10E" w14:textId="77777777" w:rsidR="00793E31" w:rsidRPr="006E6D4F" w:rsidRDefault="00793E31" w:rsidP="00793E31">
      <w:pPr>
        <w:pStyle w:val="ListParagraph"/>
        <w:ind w:left="0"/>
        <w:rPr>
          <w:sz w:val="24"/>
          <w:szCs w:val="24"/>
          <w:u w:val="single"/>
        </w:rPr>
      </w:pPr>
      <w:r w:rsidRPr="006E6D4F">
        <w:rPr>
          <w:b/>
          <w:bCs/>
          <w:sz w:val="24"/>
          <w:szCs w:val="24"/>
        </w:rPr>
        <w:t>Make the Transition into college a little easier with a Transition Community!</w:t>
      </w:r>
      <w:r>
        <w:rPr>
          <w:sz w:val="24"/>
          <w:szCs w:val="24"/>
        </w:rPr>
        <w:t xml:space="preserve"> ( 1-3 credits each, Free electives) Explore UNM Majors, learn about campus resources, meet other freshmen, and have a great first year!</w:t>
      </w:r>
    </w:p>
    <w:p w14:paraId="41BD5BBC" w14:textId="77777777" w:rsidR="00793E31" w:rsidRDefault="00793E31" w:rsidP="00793E3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Success Starts Here</w:t>
      </w:r>
      <w:r>
        <w:rPr>
          <w:sz w:val="24"/>
          <w:szCs w:val="24"/>
        </w:rPr>
        <w:t xml:space="preserve"> | FYEX 1110.665 | CRN: </w:t>
      </w:r>
      <w:proofErr w:type="gramStart"/>
      <w:r>
        <w:rPr>
          <w:sz w:val="24"/>
          <w:szCs w:val="24"/>
        </w:rPr>
        <w:t>66580</w:t>
      </w:r>
      <w:proofErr w:type="gramEnd"/>
    </w:p>
    <w:p w14:paraId="1875173D" w14:textId="77777777" w:rsidR="00793E31" w:rsidRDefault="00793E31" w:rsidP="00793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Develop essential skills while exploring who you are, why you are here, and what you need to be a successful college student. </w:t>
      </w:r>
    </w:p>
    <w:p w14:paraId="5F092DC4" w14:textId="77777777" w:rsidR="00793E31" w:rsidRDefault="00793E31" w:rsidP="00793E3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The Happiest Class on Earth</w:t>
      </w:r>
      <w:r>
        <w:rPr>
          <w:sz w:val="24"/>
          <w:szCs w:val="24"/>
        </w:rPr>
        <w:t xml:space="preserve"> | FYEX 1110.664 | CRN: 69382</w:t>
      </w:r>
    </w:p>
    <w:p w14:paraId="7E2D914A" w14:textId="77777777" w:rsidR="00793E31" w:rsidRDefault="00793E31" w:rsidP="00793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Apply Disney leadership concepts while exploring how to overcome obstacles be creative thinkers and work together as a team. </w:t>
      </w:r>
    </w:p>
    <w:p w14:paraId="352BC2F6" w14:textId="77777777" w:rsidR="00793E31" w:rsidRDefault="00793E31" w:rsidP="00793E3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Black Minds Matter</w:t>
      </w:r>
      <w:r>
        <w:rPr>
          <w:sz w:val="24"/>
          <w:szCs w:val="24"/>
        </w:rPr>
        <w:t xml:space="preserve"> | FYEX 1110.662 | CRN 65717</w:t>
      </w:r>
    </w:p>
    <w:p w14:paraId="6AE3339A" w14:textId="77777777" w:rsidR="00793E31" w:rsidRDefault="00793E31" w:rsidP="00793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Connect with Albuquerque’s Black Community while learning essential academic and life skill resources for success!</w:t>
      </w:r>
    </w:p>
    <w:p w14:paraId="293F8BCA" w14:textId="77777777" w:rsidR="00793E31" w:rsidRDefault="00793E31" w:rsidP="00793E3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227FA">
        <w:rPr>
          <w:b/>
          <w:bCs/>
          <w:sz w:val="24"/>
          <w:szCs w:val="24"/>
        </w:rPr>
        <w:t>Foster Scholarly &amp; Scientific Minds</w:t>
      </w:r>
      <w:r>
        <w:rPr>
          <w:b/>
          <w:bCs/>
          <w:sz w:val="24"/>
          <w:szCs w:val="24"/>
        </w:rPr>
        <w:t xml:space="preserve"> </w:t>
      </w:r>
      <w:r w:rsidRPr="001227FA">
        <w:rPr>
          <w:sz w:val="24"/>
          <w:szCs w:val="24"/>
        </w:rPr>
        <w:t>| ARSC 198.660-668 |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Developed specifically for A&amp;S Majors. Explore your individual strengths, goals, and identity, and learn how to approach future opportunities in undergraduate research! Multiple offerings. See website for CRNs. </w:t>
      </w:r>
    </w:p>
    <w:p w14:paraId="05E28D24" w14:textId="77777777" w:rsidR="00793E31" w:rsidRPr="00060D15" w:rsidRDefault="00793E31" w:rsidP="00793E31">
      <w:pPr>
        <w:pStyle w:val="ListParagraph"/>
        <w:rPr>
          <w:sz w:val="24"/>
          <w:szCs w:val="24"/>
        </w:rPr>
      </w:pPr>
    </w:p>
    <w:p w14:paraId="5F4D5FDD" w14:textId="77777777" w:rsidR="00793E31" w:rsidRDefault="00793E31" w:rsidP="00793E31">
      <w:pPr>
        <w:pStyle w:val="ListParagraph"/>
        <w:ind w:left="0"/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 xml:space="preserve">Explore Diverse topics through the lens of multiple disciplines in a Big Questions </w:t>
      </w:r>
      <w:r>
        <w:rPr>
          <w:b/>
          <w:bCs/>
          <w:sz w:val="24"/>
          <w:szCs w:val="24"/>
        </w:rPr>
        <w:t>course! (3 credits each) Free elective</w:t>
      </w:r>
    </w:p>
    <w:p w14:paraId="36638D8F" w14:textId="77777777" w:rsidR="00793E31" w:rsidRDefault="00793E31" w:rsidP="00793E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Afrofuturism: Black Superheroes and the Public Image of Blackness </w:t>
      </w:r>
      <w:r w:rsidRPr="004A5EBA">
        <w:rPr>
          <w:sz w:val="24"/>
          <w:szCs w:val="24"/>
        </w:rPr>
        <w:t xml:space="preserve">| </w:t>
      </w:r>
      <w:r>
        <w:rPr>
          <w:sz w:val="24"/>
          <w:szCs w:val="24"/>
        </w:rPr>
        <w:t xml:space="preserve">ENGL 2996:651 | </w:t>
      </w:r>
      <w:r w:rsidRPr="001534B8">
        <w:rPr>
          <w:sz w:val="24"/>
          <w:szCs w:val="24"/>
        </w:rPr>
        <w:t xml:space="preserve">CRN: </w:t>
      </w:r>
      <w:r>
        <w:rPr>
          <w:sz w:val="24"/>
          <w:szCs w:val="24"/>
        </w:rPr>
        <w:t>71407</w:t>
      </w:r>
    </w:p>
    <w:p w14:paraId="243A6C7C" w14:textId="77777777" w:rsidR="00793E31" w:rsidRDefault="00793E31" w:rsidP="00793E31">
      <w:pPr>
        <w:pStyle w:val="ListParagraph"/>
        <w:rPr>
          <w:sz w:val="24"/>
          <w:szCs w:val="24"/>
        </w:rPr>
      </w:pPr>
      <w:r w:rsidRPr="001534B8">
        <w:rPr>
          <w:sz w:val="24"/>
          <w:szCs w:val="24"/>
        </w:rPr>
        <w:t xml:space="preserve">Learn about how images and art forms from various points in African American cultural history shape American race relations. </w:t>
      </w:r>
    </w:p>
    <w:p w14:paraId="70609A19" w14:textId="77777777" w:rsidR="00793E31" w:rsidRPr="00C96AE9" w:rsidRDefault="00793E31" w:rsidP="00793E3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Cards Dissect Humanity: Global Awareness &amp; Engagement </w:t>
      </w:r>
      <w:r w:rsidRPr="00C96AE9">
        <w:rPr>
          <w:sz w:val="24"/>
          <w:szCs w:val="24"/>
        </w:rPr>
        <w:t xml:space="preserve">| LAIS 309.655 | CRN: </w:t>
      </w:r>
      <w:proofErr w:type="gramStart"/>
      <w:r w:rsidRPr="00C96AE9">
        <w:rPr>
          <w:sz w:val="24"/>
          <w:szCs w:val="24"/>
        </w:rPr>
        <w:t>69569</w:t>
      </w:r>
      <w:proofErr w:type="gramEnd"/>
    </w:p>
    <w:p w14:paraId="4504B51B" w14:textId="77777777" w:rsidR="00793E31" w:rsidRDefault="00793E31" w:rsidP="00793E31">
      <w:pPr>
        <w:pStyle w:val="ListParagraph"/>
        <w:rPr>
          <w:sz w:val="24"/>
          <w:szCs w:val="24"/>
        </w:rPr>
      </w:pPr>
      <w:r w:rsidRPr="001534B8">
        <w:rPr>
          <w:sz w:val="24"/>
          <w:szCs w:val="24"/>
        </w:rPr>
        <w:t xml:space="preserve">Globalization can mean anything and nothing at the same time. This course challenges students to address and engage with major global issues. </w:t>
      </w:r>
    </w:p>
    <w:p w14:paraId="60A4A8BE" w14:textId="77777777" w:rsidR="00793E31" w:rsidRDefault="00793E31" w:rsidP="00793E31">
      <w:pPr>
        <w:pStyle w:val="ListParagraph"/>
        <w:rPr>
          <w:sz w:val="24"/>
          <w:szCs w:val="24"/>
        </w:rPr>
      </w:pPr>
    </w:p>
    <w:p w14:paraId="27EA7C5B" w14:textId="77777777" w:rsidR="00793E31" w:rsidRDefault="00793E31" w:rsidP="00793E31">
      <w:pPr>
        <w:pStyle w:val="ListParagraph"/>
        <w:ind w:left="0"/>
        <w:rPr>
          <w:b/>
          <w:bCs/>
          <w:sz w:val="24"/>
          <w:szCs w:val="24"/>
        </w:rPr>
      </w:pPr>
      <w:r w:rsidRPr="001534B8">
        <w:rPr>
          <w:b/>
          <w:bCs/>
          <w:sz w:val="24"/>
          <w:szCs w:val="24"/>
        </w:rPr>
        <w:t xml:space="preserve">HONORABLE MENTIONS – Academic Communities that Complement </w:t>
      </w:r>
      <w:r>
        <w:rPr>
          <w:b/>
          <w:bCs/>
          <w:sz w:val="24"/>
          <w:szCs w:val="24"/>
        </w:rPr>
        <w:t>Arts &amp; Sciences</w:t>
      </w:r>
      <w:r w:rsidRPr="001534B8">
        <w:rPr>
          <w:b/>
          <w:bCs/>
          <w:sz w:val="24"/>
          <w:szCs w:val="24"/>
        </w:rPr>
        <w:t xml:space="preserve"> Curriculum</w:t>
      </w:r>
    </w:p>
    <w:p w14:paraId="69B18825" w14:textId="77777777" w:rsidR="00793E31" w:rsidRDefault="00793E31" w:rsidP="00793E3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605C11">
        <w:rPr>
          <w:b/>
          <w:bCs/>
          <w:sz w:val="24"/>
          <w:szCs w:val="24"/>
        </w:rPr>
        <w:t>Digital Media Storytelling | Big Questions Course| BUSA 1996</w:t>
      </w:r>
      <w:r>
        <w:rPr>
          <w:b/>
          <w:bCs/>
          <w:sz w:val="24"/>
          <w:szCs w:val="24"/>
        </w:rPr>
        <w:t>.653</w:t>
      </w:r>
      <w:r w:rsidRPr="00605C11">
        <w:rPr>
          <w:b/>
          <w:bCs/>
          <w:sz w:val="24"/>
          <w:szCs w:val="24"/>
        </w:rPr>
        <w:t xml:space="preserve"> | </w:t>
      </w:r>
      <w:r>
        <w:rPr>
          <w:b/>
          <w:bCs/>
          <w:sz w:val="24"/>
          <w:szCs w:val="24"/>
        </w:rPr>
        <w:t xml:space="preserve">3 credits | </w:t>
      </w:r>
      <w:r w:rsidRPr="00605C11">
        <w:rPr>
          <w:b/>
          <w:bCs/>
          <w:sz w:val="24"/>
          <w:szCs w:val="24"/>
        </w:rPr>
        <w:t>CRN: 71297</w:t>
      </w:r>
      <w:r>
        <w:rPr>
          <w:b/>
          <w:bCs/>
          <w:sz w:val="24"/>
          <w:szCs w:val="24"/>
        </w:rPr>
        <w:t xml:space="preserve"> | Free elective</w:t>
      </w:r>
    </w:p>
    <w:p w14:paraId="5AC0F285" w14:textId="77777777" w:rsidR="00793E31" w:rsidRPr="00605C11" w:rsidRDefault="00793E31" w:rsidP="00793E31">
      <w:pPr>
        <w:pStyle w:val="ListParagraph"/>
        <w:rPr>
          <w:sz w:val="24"/>
          <w:szCs w:val="24"/>
        </w:rPr>
      </w:pPr>
      <w:r w:rsidRPr="00605C11">
        <w:rPr>
          <w:sz w:val="24"/>
          <w:szCs w:val="24"/>
        </w:rPr>
        <w:t xml:space="preserve">Explore ways that marketers can use digital stories to inform, educate, </w:t>
      </w:r>
      <w:proofErr w:type="gramStart"/>
      <w:r w:rsidRPr="00605C11">
        <w:rPr>
          <w:sz w:val="24"/>
          <w:szCs w:val="24"/>
        </w:rPr>
        <w:t>connect</w:t>
      </w:r>
      <w:proofErr w:type="gramEnd"/>
      <w:r w:rsidRPr="00605C11">
        <w:rPr>
          <w:sz w:val="24"/>
          <w:szCs w:val="24"/>
        </w:rPr>
        <w:t xml:space="preserve"> and engage audiences. </w:t>
      </w:r>
    </w:p>
    <w:p w14:paraId="3724B48E" w14:textId="77777777" w:rsidR="00793E31" w:rsidRDefault="00793E31" w:rsidP="00793E3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From Namaste to Newton | FLC | PHED 1410 &amp; MATH 1512 | 6 credits | CRNs: 67561 &amp; 67390 | 1 Gen-Ed</w:t>
      </w:r>
    </w:p>
    <w:p w14:paraId="162F7611" w14:textId="77777777" w:rsidR="00793E31" w:rsidRDefault="00793E31" w:rsidP="00793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Math can be stressful! Pair your Calculus 1 course with Yoga to learn mindfulness and relaxation techniques for academic success. </w:t>
      </w:r>
    </w:p>
    <w:p w14:paraId="35D132C8" w14:textId="77777777" w:rsidR="00793E31" w:rsidRPr="00605C11" w:rsidRDefault="00793E31" w:rsidP="00793E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5C11">
        <w:rPr>
          <w:b/>
          <w:bCs/>
          <w:sz w:val="24"/>
          <w:szCs w:val="24"/>
        </w:rPr>
        <w:t>Gotta Dance: America Through the Lens of Musicals | FLC | DANCE 1110 &amp; ENGL 1110</w:t>
      </w:r>
      <w:r>
        <w:rPr>
          <w:b/>
          <w:bCs/>
          <w:sz w:val="24"/>
          <w:szCs w:val="24"/>
        </w:rPr>
        <w:t xml:space="preserve"> </w:t>
      </w:r>
      <w:r w:rsidRPr="00605C11">
        <w:rPr>
          <w:b/>
          <w:bCs/>
          <w:sz w:val="24"/>
          <w:szCs w:val="24"/>
        </w:rPr>
        <w:t xml:space="preserve">| 6 credits | CRNs: 64652 &amp; 66276 </w:t>
      </w:r>
      <w:r>
        <w:rPr>
          <w:b/>
          <w:bCs/>
          <w:sz w:val="24"/>
          <w:szCs w:val="24"/>
        </w:rPr>
        <w:t>| 2 Gen-Ed</w:t>
      </w:r>
    </w:p>
    <w:p w14:paraId="3595FCDF" w14:textId="77777777" w:rsidR="00793E31" w:rsidRDefault="00793E31" w:rsidP="00793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Explore America’s love affair with Broadway musical theater and Hollywood musical films through the context of history. </w:t>
      </w:r>
    </w:p>
    <w:p w14:paraId="5612C529" w14:textId="77777777" w:rsidR="00793E31" w:rsidRDefault="00793E31" w:rsidP="00793E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534B8">
        <w:rPr>
          <w:b/>
          <w:bCs/>
          <w:sz w:val="24"/>
          <w:szCs w:val="24"/>
        </w:rPr>
        <w:t xml:space="preserve">Ceramic </w:t>
      </w:r>
      <w:r w:rsidRPr="00605C11">
        <w:rPr>
          <w:b/>
          <w:bCs/>
          <w:sz w:val="24"/>
          <w:szCs w:val="24"/>
        </w:rPr>
        <w:t>Seduction | FLC | ARTS 1310 &amp; ENGL 1110 | 6 credits | CRNs: 64103 &amp; 66277</w:t>
      </w:r>
      <w:r>
        <w:rPr>
          <w:b/>
          <w:bCs/>
          <w:sz w:val="24"/>
          <w:szCs w:val="24"/>
        </w:rPr>
        <w:t xml:space="preserve"> |  2 Gen-Ed</w:t>
      </w:r>
    </w:p>
    <w:p w14:paraId="2922A10B" w14:textId="77777777" w:rsidR="00793E31" w:rsidRDefault="00793E31" w:rsidP="00793E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This hands-on art studio course is a diverse reflection of human development through time and the aesthetic qualities that clay possesses. </w:t>
      </w:r>
    </w:p>
    <w:p w14:paraId="3088F319" w14:textId="77777777" w:rsidR="00793E31" w:rsidRPr="00DA5B9C" w:rsidRDefault="00793E31" w:rsidP="00793E3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8E432F">
        <w:rPr>
          <w:b/>
          <w:bCs/>
          <w:sz w:val="24"/>
          <w:szCs w:val="24"/>
        </w:rPr>
        <w:t>So, You Want To Work in Healthcare?</w:t>
      </w:r>
      <w:r w:rsidRPr="008E432F">
        <w:rPr>
          <w:sz w:val="24"/>
          <w:szCs w:val="24"/>
        </w:rPr>
        <w:t xml:space="preserve"> </w:t>
      </w:r>
      <w:r w:rsidRPr="00DA5B9C">
        <w:rPr>
          <w:b/>
          <w:bCs/>
          <w:sz w:val="24"/>
          <w:szCs w:val="24"/>
        </w:rPr>
        <w:t xml:space="preserve">| </w:t>
      </w:r>
      <w:r>
        <w:rPr>
          <w:b/>
          <w:bCs/>
          <w:sz w:val="24"/>
          <w:szCs w:val="24"/>
        </w:rPr>
        <w:t xml:space="preserve">FLC | </w:t>
      </w:r>
      <w:r w:rsidRPr="00DA5B9C">
        <w:rPr>
          <w:b/>
          <w:bCs/>
          <w:sz w:val="24"/>
          <w:szCs w:val="24"/>
        </w:rPr>
        <w:t xml:space="preserve">UNIV 201 &amp; COMM 1130 </w:t>
      </w:r>
      <w:r>
        <w:rPr>
          <w:b/>
          <w:bCs/>
          <w:sz w:val="24"/>
          <w:szCs w:val="24"/>
        </w:rPr>
        <w:t xml:space="preserve"> or SPAN 1120 </w:t>
      </w:r>
      <w:r w:rsidRPr="00DA5B9C">
        <w:rPr>
          <w:b/>
          <w:bCs/>
          <w:sz w:val="24"/>
          <w:szCs w:val="24"/>
        </w:rPr>
        <w:t>|</w:t>
      </w:r>
      <w:r>
        <w:rPr>
          <w:b/>
          <w:bCs/>
          <w:sz w:val="24"/>
          <w:szCs w:val="24"/>
        </w:rPr>
        <w:t xml:space="preserve"> 6 credits | 1</w:t>
      </w:r>
      <w:r w:rsidRPr="00DA5B9C">
        <w:rPr>
          <w:b/>
          <w:bCs/>
          <w:sz w:val="24"/>
          <w:szCs w:val="24"/>
        </w:rPr>
        <w:t xml:space="preserve"> Gen-Ed</w:t>
      </w:r>
    </w:p>
    <w:p w14:paraId="10E2C03B" w14:textId="77777777" w:rsidR="00793E31" w:rsidRPr="008E432F" w:rsidRDefault="00793E31" w:rsidP="00793E31">
      <w:pPr>
        <w:pStyle w:val="ListParagraph"/>
        <w:rPr>
          <w:sz w:val="24"/>
          <w:szCs w:val="24"/>
        </w:rPr>
      </w:pPr>
      <w:r w:rsidRPr="008E432F">
        <w:rPr>
          <w:sz w:val="24"/>
          <w:szCs w:val="24"/>
        </w:rPr>
        <w:lastRenderedPageBreak/>
        <w:t>Learn about various health professions and speak directly with representatives from programs available here at UNM.</w:t>
      </w:r>
    </w:p>
    <w:p w14:paraId="65F5491C" w14:textId="77777777" w:rsidR="00793E31" w:rsidRPr="008E432F" w:rsidRDefault="00793E31" w:rsidP="00793E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432F">
        <w:rPr>
          <w:b/>
          <w:bCs/>
          <w:sz w:val="24"/>
          <w:szCs w:val="24"/>
        </w:rPr>
        <w:t xml:space="preserve">Playing The Past | </w:t>
      </w:r>
      <w:r>
        <w:rPr>
          <w:b/>
          <w:bCs/>
          <w:sz w:val="24"/>
          <w:szCs w:val="24"/>
        </w:rPr>
        <w:t xml:space="preserve">FLC | </w:t>
      </w:r>
      <w:r w:rsidRPr="008E432F">
        <w:rPr>
          <w:b/>
          <w:bCs/>
          <w:sz w:val="24"/>
          <w:szCs w:val="24"/>
        </w:rPr>
        <w:t xml:space="preserve">THEA 1220 &amp; HIST 1160 or HIST 300 | </w:t>
      </w:r>
      <w:r>
        <w:rPr>
          <w:b/>
          <w:bCs/>
          <w:sz w:val="24"/>
          <w:szCs w:val="24"/>
        </w:rPr>
        <w:t xml:space="preserve">6 credits | </w:t>
      </w:r>
      <w:r w:rsidRPr="008E432F">
        <w:rPr>
          <w:b/>
          <w:bCs/>
          <w:sz w:val="24"/>
          <w:szCs w:val="24"/>
        </w:rPr>
        <w:t>2 Gen-Ed</w:t>
      </w:r>
    </w:p>
    <w:p w14:paraId="0E02A16C" w14:textId="77777777" w:rsidR="00793E31" w:rsidRDefault="00793E31" w:rsidP="00793E31">
      <w:pPr>
        <w:pStyle w:val="ListParagraph"/>
        <w:rPr>
          <w:sz w:val="24"/>
          <w:szCs w:val="24"/>
        </w:rPr>
      </w:pPr>
      <w:r w:rsidRPr="008E432F">
        <w:rPr>
          <w:sz w:val="24"/>
          <w:szCs w:val="24"/>
        </w:rPr>
        <w:t>Explore the historical characters and events using theatrical techniques by participating in a series of acting games that “re-play” history through the eyes of those who lived through it.</w:t>
      </w:r>
      <w:r>
        <w:rPr>
          <w:sz w:val="24"/>
          <w:szCs w:val="24"/>
        </w:rPr>
        <w:br w:type="page"/>
      </w:r>
    </w:p>
    <w:p w14:paraId="69835FC7" w14:textId="77777777" w:rsidR="000639A4" w:rsidRDefault="000639A4"/>
    <w:sectPr w:rsidR="0006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1124"/>
    <w:multiLevelType w:val="hybridMultilevel"/>
    <w:tmpl w:val="50EE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54D2E"/>
    <w:multiLevelType w:val="hybridMultilevel"/>
    <w:tmpl w:val="5624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7567B"/>
    <w:multiLevelType w:val="hybridMultilevel"/>
    <w:tmpl w:val="DFF0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B3BB5"/>
    <w:multiLevelType w:val="hybridMultilevel"/>
    <w:tmpl w:val="8BC0E8A2"/>
    <w:lvl w:ilvl="0" w:tplc="433CD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B1B5F"/>
    <w:multiLevelType w:val="hybridMultilevel"/>
    <w:tmpl w:val="8872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3E759B"/>
    <w:multiLevelType w:val="hybridMultilevel"/>
    <w:tmpl w:val="BFEC5964"/>
    <w:lvl w:ilvl="0" w:tplc="ECAE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E21CF"/>
    <w:multiLevelType w:val="hybridMultilevel"/>
    <w:tmpl w:val="A6F4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A1"/>
    <w:rsid w:val="000639A4"/>
    <w:rsid w:val="001159BB"/>
    <w:rsid w:val="00115FA1"/>
    <w:rsid w:val="00793E31"/>
    <w:rsid w:val="00B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6D0C"/>
  <w15:chartTrackingRefBased/>
  <w15:docId w15:val="{2F3ED620-E7DD-4615-8378-813DEB92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Kiana Alvarez</dc:creator>
  <cp:keywords/>
  <dc:description/>
  <cp:lastModifiedBy>Kiana Alvarez</cp:lastModifiedBy>
  <cp:revision>2</cp:revision>
  <dcterms:created xsi:type="dcterms:W3CDTF">2021-06-09T20:13:00Z</dcterms:created>
  <dcterms:modified xsi:type="dcterms:W3CDTF">2021-06-09T20:13:00Z</dcterms:modified>
</cp:coreProperties>
</file>